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60" w:type="dxa"/>
        <w:tblLayout w:type="fixed"/>
        <w:tblLook w:val="00A0" w:firstRow="1" w:lastRow="0" w:firstColumn="1" w:lastColumn="0" w:noHBand="0" w:noVBand="0"/>
      </w:tblPr>
      <w:tblGrid>
        <w:gridCol w:w="10060"/>
      </w:tblGrid>
      <w:tr w:rsidR="00C9026D" w:rsidRPr="00F312AC" w14:paraId="21F649DA" w14:textId="77777777" w:rsidTr="00C9026D">
        <w:tc>
          <w:tcPr>
            <w:tcW w:w="7938" w:type="dxa"/>
          </w:tcPr>
          <w:p w14:paraId="39F50432" w14:textId="1FA9DF25" w:rsidR="00C9026D" w:rsidRPr="00605F9C" w:rsidRDefault="00605F9C" w:rsidP="00605F9C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9026D" w:rsidRPr="00605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Молахметов М.М. Өзендер гидрометриясы: Гидрометриялық өлшеу әдістері мен құралдары. - Алматы, "Қазақ университеті", 2013. 167 бет. </w:t>
            </w:r>
          </w:p>
          <w:p w14:paraId="07AEBFB7" w14:textId="77777777" w:rsidR="00C9026D" w:rsidRPr="00F312AC" w:rsidRDefault="00C9026D" w:rsidP="00C6744C">
            <w:pPr>
              <w:numPr>
                <w:ilvl w:val="0"/>
                <w:numId w:val="1"/>
              </w:numPr>
              <w:tabs>
                <w:tab w:val="clear" w:pos="360"/>
                <w:tab w:val="left" w:pos="675"/>
                <w:tab w:val="left" w:pos="993"/>
              </w:tabs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Карасев И.Ф., Васильев А.В., Субботина Е.С. Гидрометрия. – Л.: Гидрометеоиздат, 1991.</w:t>
            </w:r>
          </w:p>
          <w:p w14:paraId="55FD7B3D" w14:textId="77777777" w:rsidR="00C9026D" w:rsidRPr="00F312AC" w:rsidRDefault="00C9026D" w:rsidP="00C6744C">
            <w:pPr>
              <w:numPr>
                <w:ilvl w:val="0"/>
                <w:numId w:val="1"/>
              </w:numPr>
              <w:tabs>
                <w:tab w:val="clear" w:pos="360"/>
                <w:tab w:val="left" w:pos="675"/>
                <w:tab w:val="left" w:pos="993"/>
              </w:tabs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Лучшева А.А. Практическая гидрометр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. – Л.: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, 1972, 1983.</w:t>
            </w:r>
          </w:p>
          <w:p w14:paraId="786DAFFE" w14:textId="77777777" w:rsidR="00C9026D" w:rsidRPr="00F312AC" w:rsidRDefault="00C9026D" w:rsidP="00C6744C">
            <w:pPr>
              <w:numPr>
                <w:ilvl w:val="0"/>
                <w:numId w:val="1"/>
              </w:numPr>
              <w:tabs>
                <w:tab w:val="clear" w:pos="360"/>
                <w:tab w:val="left" w:pos="675"/>
                <w:tab w:val="left" w:pos="993"/>
              </w:tabs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Мазур Л.П., Молдахметов М.М., Чигринец А.Г. Выполнение лабораторных работ по дисциплине «Гидрометрия». Алматы: Қазақ университеті, 2003. – 277 с (каз., рус.).</w:t>
            </w:r>
          </w:p>
          <w:p w14:paraId="2305A580" w14:textId="77777777" w:rsidR="00C9026D" w:rsidRPr="00F312AC" w:rsidRDefault="00C9026D" w:rsidP="00C6744C">
            <w:pPr>
              <w:numPr>
                <w:ilvl w:val="0"/>
                <w:numId w:val="1"/>
              </w:numPr>
              <w:tabs>
                <w:tab w:val="clear" w:pos="360"/>
                <w:tab w:val="left" w:pos="675"/>
                <w:tab w:val="left" w:pos="993"/>
              </w:tabs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Наставления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гидрометстанциям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и постам.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.6,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ч.1.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Л.: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, 1975.</w:t>
            </w:r>
          </w:p>
          <w:p w14:paraId="2AAAEDA7" w14:textId="77777777" w:rsidR="00C9026D" w:rsidRPr="00F312AC" w:rsidRDefault="00C9026D" w:rsidP="00C6744C">
            <w:pPr>
              <w:numPr>
                <w:ilvl w:val="0"/>
                <w:numId w:val="1"/>
              </w:numPr>
              <w:tabs>
                <w:tab w:val="clear" w:pos="360"/>
                <w:tab w:val="left" w:pos="675"/>
                <w:tab w:val="left" w:pos="993"/>
              </w:tabs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селестоковым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станциям и гидрографическим партиям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ып.1. Организация и проведение работ по изучению селей. М.: Гидрометеоиздат,1990.</w:t>
            </w:r>
          </w:p>
          <w:p w14:paraId="7A6BE473" w14:textId="77777777" w:rsidR="00C9026D" w:rsidRPr="00F312AC" w:rsidRDefault="00C9026D" w:rsidP="00C6744C">
            <w:pPr>
              <w:tabs>
                <w:tab w:val="decimal" w:pos="0"/>
                <w:tab w:val="decimal" w:pos="6804"/>
              </w:tabs>
              <w:ind w:firstLine="70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kk-KZ" w:eastAsia="ko-KR"/>
              </w:rPr>
            </w:pPr>
            <w:r w:rsidRPr="00F312AC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kk-KZ" w:eastAsia="ko-KR"/>
              </w:rPr>
              <w:t>Қосымша:</w:t>
            </w:r>
          </w:p>
          <w:p w14:paraId="1828063E" w14:textId="77777777" w:rsidR="00C9026D" w:rsidRPr="00F312AC" w:rsidRDefault="00C9026D" w:rsidP="00C6744C">
            <w:pPr>
              <w:numPr>
                <w:ilvl w:val="0"/>
                <w:numId w:val="2"/>
              </w:numPr>
              <w:tabs>
                <w:tab w:val="clear" w:pos="720"/>
                <w:tab w:val="decimal" w:pos="0"/>
                <w:tab w:val="left" w:pos="600"/>
                <w:tab w:val="left" w:pos="993"/>
              </w:tabs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Железняков Г.В. Теоретическая гидрометрия. – Л.: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, 1976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28432BE" w14:textId="77777777" w:rsidR="00C9026D" w:rsidRPr="00F312AC" w:rsidRDefault="00C9026D" w:rsidP="00C6744C">
            <w:pPr>
              <w:numPr>
                <w:ilvl w:val="0"/>
                <w:numId w:val="2"/>
              </w:numPr>
              <w:tabs>
                <w:tab w:val="clear" w:pos="720"/>
                <w:tab w:val="decimal" w:pos="0"/>
                <w:tab w:val="left" w:pos="600"/>
                <w:tab w:val="left" w:pos="993"/>
              </w:tabs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Быков В.Д., Васильев А.В. Гидрометрия. – Л.: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9B8209" w14:textId="77777777" w:rsidR="00C9026D" w:rsidRPr="00F312AC" w:rsidRDefault="00C9026D" w:rsidP="00C6744C">
            <w:pPr>
              <w:numPr>
                <w:ilvl w:val="0"/>
                <w:numId w:val="2"/>
              </w:numPr>
              <w:tabs>
                <w:tab w:val="clear" w:pos="720"/>
                <w:tab w:val="decimal" w:pos="0"/>
                <w:tab w:val="left" w:pos="600"/>
                <w:tab w:val="left" w:pos="993"/>
              </w:tabs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 технике безопасности при производстве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гидромет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рических </w:t>
            </w:r>
            <w:r w:rsidRPr="00F312AC">
              <w:rPr>
                <w:rFonts w:ascii="Times New Roman" w:hAnsi="Times New Roman" w:cs="Times New Roman"/>
                <w:sz w:val="24"/>
                <w:szCs w:val="24"/>
              </w:rPr>
              <w:t xml:space="preserve">работ. – Л.: </w:t>
            </w:r>
            <w:proofErr w:type="spellStart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F312AC">
              <w:rPr>
                <w:rFonts w:ascii="Times New Roman" w:hAnsi="Times New Roman" w:cs="Times New Roman"/>
                <w:sz w:val="24"/>
                <w:szCs w:val="24"/>
              </w:rPr>
              <w:t>, 1970.</w:t>
            </w:r>
          </w:p>
          <w:p w14:paraId="4CD85308" w14:textId="77777777" w:rsidR="00C9026D" w:rsidRPr="00F312AC" w:rsidRDefault="00C9026D" w:rsidP="00C6744C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7BF1E9" w14:textId="77777777" w:rsidR="00C9026D" w:rsidRDefault="00C9026D"/>
    <w:sectPr w:rsidR="00C9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42DC"/>
    <w:multiLevelType w:val="hybridMultilevel"/>
    <w:tmpl w:val="8E40A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BF65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6D"/>
    <w:rsid w:val="00605F9C"/>
    <w:rsid w:val="00684144"/>
    <w:rsid w:val="00C9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F33C9F"/>
  <w15:chartTrackingRefBased/>
  <w15:docId w15:val="{88973529-8E46-604B-BB46-41F743B8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C902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List Paragraph"/>
    <w:basedOn w:val="a"/>
    <w:uiPriority w:val="34"/>
    <w:qFormat/>
    <w:rsid w:val="00605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Almat Yerdesbay</dc:creator>
  <cp:keywords/>
  <dc:description/>
  <cp:lastModifiedBy>Almat Yerdesbay</cp:lastModifiedBy>
  <cp:revision>2</cp:revision>
  <dcterms:created xsi:type="dcterms:W3CDTF">2020-01-28T05:16:00Z</dcterms:created>
  <dcterms:modified xsi:type="dcterms:W3CDTF">2020-01-28T05:16:00Z</dcterms:modified>
</cp:coreProperties>
</file>